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C1651E" w14:textId="77777777" w:rsidR="00CD57CF" w:rsidRDefault="00CD57CF" w:rsidP="00CD57CF">
      <w:pPr>
        <w:pStyle w:val="Title"/>
      </w:pPr>
      <w:r>
        <w:t>Assistant GSRP Preschool Teacher Job Description</w:t>
      </w:r>
    </w:p>
    <w:p w14:paraId="772AC57F" w14:textId="77777777" w:rsidR="00CD57CF" w:rsidRDefault="00CD57CF" w:rsidP="00CD57CF">
      <w:pPr>
        <w:pStyle w:val="Subtitle"/>
      </w:pPr>
      <w:r>
        <w:t>Role Overview, Responsibilities, and Qualifications</w:t>
      </w:r>
    </w:p>
    <w:p w14:paraId="44DB96DE" w14:textId="77777777" w:rsidR="00CD57CF" w:rsidRDefault="00CD57CF" w:rsidP="00CD57CF">
      <w:pPr>
        <w:pStyle w:val="Heading1"/>
      </w:pPr>
      <w:r>
        <w:t>Position Summary</w:t>
      </w:r>
    </w:p>
    <w:p w14:paraId="588EBFF7" w14:textId="77777777" w:rsidR="00CD57CF" w:rsidRDefault="00CD57CF" w:rsidP="00CD57CF">
      <w:r w:rsidRPr="00CD57CF">
        <w:t>The Assistant GSRP Preschool Teacher supports the lead teacher in implementing the Great Start Readiness Program (GSRP) curriculum for preschool-aged children. This role fosters a safe, nurturing, and engaging learning environment, encouraging children’s social, emotional, physical, and cognitive development in alignment with state guidelines and program standards.</w:t>
      </w:r>
    </w:p>
    <w:p w14:paraId="7FA4DA4E" w14:textId="77777777" w:rsidR="00CD57CF" w:rsidRDefault="00CD57CF" w:rsidP="00CD57CF">
      <w:pPr>
        <w:pStyle w:val="Heading2"/>
      </w:pPr>
      <w:r>
        <w:t>Key Responsibilities</w:t>
      </w:r>
    </w:p>
    <w:p w14:paraId="1FC4AFF6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Assist the lead teacher in planning and conducting daily classroom activities based on the GSRP curriculum.</w:t>
      </w:r>
    </w:p>
    <w:p w14:paraId="236BABED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Help maintain a positive, inclusive classroom environment that promotes respect, cooperation, and active learning.</w:t>
      </w:r>
    </w:p>
    <w:p w14:paraId="60A56039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Support individualized instruction for children with diverse learning needs, interests, and backgrounds.</w:t>
      </w:r>
    </w:p>
    <w:p w14:paraId="4212C3D1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Monitor and supervise children to ensure safety, well-being, and adherence to classroom rules.</w:t>
      </w:r>
    </w:p>
    <w:p w14:paraId="4F955137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Participate in classroom routines, including snack time, rest time, and transitions between activities.</w:t>
      </w:r>
    </w:p>
    <w:p w14:paraId="2D294868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Assist with classroom setup, cleanup, and organization of materials and supplies.</w:t>
      </w:r>
    </w:p>
    <w:p w14:paraId="2948E604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Observe and document children’s progress, behavior, and interactions, sharing observations with the lead teacher.</w:t>
      </w:r>
    </w:p>
    <w:p w14:paraId="72701E52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Communicate positively with students, families, and staff, contributing to a collaborative school community.</w:t>
      </w:r>
    </w:p>
    <w:p w14:paraId="0B29A766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Attend staff meetings, trainings, and professional development sessions as required.</w:t>
      </w:r>
    </w:p>
    <w:p w14:paraId="49BEB5B3" w14:textId="77777777" w:rsidR="00CD57CF" w:rsidRDefault="00CD57CF" w:rsidP="00CD57CF">
      <w:pPr>
        <w:pStyle w:val="ListParagraph"/>
        <w:numPr>
          <w:ilvl w:val="0"/>
          <w:numId w:val="1"/>
        </w:numPr>
      </w:pPr>
      <w:r w:rsidRPr="00CD57CF">
        <w:t>Support all aspects of program compliance, including health, safety, and licensing requirements.</w:t>
      </w:r>
    </w:p>
    <w:p w14:paraId="463E7B86" w14:textId="77777777" w:rsidR="00CD57CF" w:rsidRDefault="00CD57CF" w:rsidP="00CD57CF">
      <w:pPr>
        <w:pStyle w:val="Heading2"/>
      </w:pPr>
      <w:r>
        <w:lastRenderedPageBreak/>
        <w:t>Qualifications</w:t>
      </w:r>
    </w:p>
    <w:p w14:paraId="4F1322FB" w14:textId="77777777" w:rsidR="00CD57CF" w:rsidRDefault="00CD57CF" w:rsidP="00CD57CF">
      <w:pPr>
        <w:pStyle w:val="ListParagraph"/>
        <w:numPr>
          <w:ilvl w:val="0"/>
          <w:numId w:val="2"/>
        </w:numPr>
      </w:pPr>
      <w:r w:rsidRPr="00CD57CF">
        <w:t>High school diploma or equivalent; Child Development Associate (CDA) credential or college coursework in early childhood education preferred.</w:t>
      </w:r>
    </w:p>
    <w:p w14:paraId="5AB6EA73" w14:textId="77777777" w:rsidR="00CD57CF" w:rsidRDefault="00CD57CF" w:rsidP="00CD57CF">
      <w:pPr>
        <w:pStyle w:val="ListParagraph"/>
        <w:numPr>
          <w:ilvl w:val="0"/>
          <w:numId w:val="2"/>
        </w:numPr>
      </w:pPr>
      <w:r w:rsidRPr="00CD57CF">
        <w:t>Experience working with preschool-aged children in an educational setting is highly desirable.</w:t>
      </w:r>
    </w:p>
    <w:p w14:paraId="4377FB14" w14:textId="77777777" w:rsidR="00CD57CF" w:rsidRDefault="00CD57CF" w:rsidP="00CD57CF">
      <w:pPr>
        <w:pStyle w:val="ListParagraph"/>
        <w:numPr>
          <w:ilvl w:val="0"/>
          <w:numId w:val="2"/>
        </w:numPr>
      </w:pPr>
      <w:r w:rsidRPr="00CD57CF">
        <w:t>Ability to communicate effectively with young children, parents, and staff.</w:t>
      </w:r>
    </w:p>
    <w:p w14:paraId="2475DDD4" w14:textId="77777777" w:rsidR="00CD57CF" w:rsidRDefault="00CD57CF" w:rsidP="00CD57CF">
      <w:pPr>
        <w:pStyle w:val="ListParagraph"/>
        <w:numPr>
          <w:ilvl w:val="0"/>
          <w:numId w:val="2"/>
        </w:numPr>
      </w:pPr>
      <w:r w:rsidRPr="00CD57CF">
        <w:t>Positive attitude, patience, and a genuine interest in early childhood education.</w:t>
      </w:r>
    </w:p>
    <w:p w14:paraId="728CE25C" w14:textId="77777777" w:rsidR="00CD57CF" w:rsidRDefault="00CD57CF" w:rsidP="00CD57CF">
      <w:pPr>
        <w:pStyle w:val="ListParagraph"/>
        <w:numPr>
          <w:ilvl w:val="0"/>
          <w:numId w:val="2"/>
        </w:numPr>
      </w:pPr>
      <w:r w:rsidRPr="00CD57CF">
        <w:t>Ability to work collaboratively as part of a teaching team.</w:t>
      </w:r>
    </w:p>
    <w:p w14:paraId="730D9901" w14:textId="77777777" w:rsidR="00CD57CF" w:rsidRDefault="00CD57CF" w:rsidP="00CD57CF">
      <w:pPr>
        <w:pStyle w:val="ListParagraph"/>
        <w:numPr>
          <w:ilvl w:val="0"/>
          <w:numId w:val="2"/>
        </w:numPr>
      </w:pPr>
      <w:proofErr w:type="gramStart"/>
      <w:r w:rsidRPr="00CD57CF">
        <w:t>Must</w:t>
      </w:r>
      <w:proofErr w:type="gramEnd"/>
      <w:r w:rsidRPr="00CD57CF">
        <w:t xml:space="preserve"> pass all background checks and meet state licensing requirements.</w:t>
      </w:r>
    </w:p>
    <w:p w14:paraId="7B43E20F" w14:textId="77777777" w:rsidR="00CD57CF" w:rsidRDefault="00CD57CF" w:rsidP="00CD57CF">
      <w:pPr>
        <w:pStyle w:val="Heading2"/>
      </w:pPr>
      <w:r>
        <w:t>Work Environment</w:t>
      </w:r>
    </w:p>
    <w:p w14:paraId="6860BF5B" w14:textId="77777777" w:rsidR="00CD57CF" w:rsidRDefault="00CD57CF" w:rsidP="00CD57CF">
      <w:r w:rsidRPr="00CD57CF">
        <w:t>The Assistant GSRP Preschool Teacher works in a classroom setting with children ages 4–5. The role involves active participation in classroom activities, supervision both indoors and outdoors, and regular interaction with families and colleagues.</w:t>
      </w:r>
    </w:p>
    <w:p w14:paraId="24BB1898" w14:textId="77777777" w:rsidR="00CD57CF" w:rsidRDefault="00CD57CF" w:rsidP="00CD57CF">
      <w:pPr>
        <w:pStyle w:val="Heading2"/>
      </w:pPr>
      <w:r>
        <w:t>Physical Demands</w:t>
      </w:r>
    </w:p>
    <w:p w14:paraId="13314245" w14:textId="77777777" w:rsidR="00CD57CF" w:rsidRDefault="00CD57CF" w:rsidP="00CD57CF">
      <w:pPr>
        <w:pStyle w:val="ListParagraph"/>
        <w:numPr>
          <w:ilvl w:val="0"/>
          <w:numId w:val="3"/>
        </w:numPr>
      </w:pPr>
      <w:r w:rsidRPr="00CD57CF">
        <w:t>Ability to lift up to 25 pounds.</w:t>
      </w:r>
    </w:p>
    <w:p w14:paraId="213DF562" w14:textId="77777777" w:rsidR="00CD57CF" w:rsidRDefault="00CD57CF" w:rsidP="00CD57CF">
      <w:pPr>
        <w:pStyle w:val="ListParagraph"/>
        <w:numPr>
          <w:ilvl w:val="0"/>
          <w:numId w:val="3"/>
        </w:numPr>
      </w:pPr>
      <w:r w:rsidRPr="00CD57CF">
        <w:t>Stand, walk, bend, and sit on the floor with children as needed.</w:t>
      </w:r>
    </w:p>
    <w:p w14:paraId="48E32512" w14:textId="77777777" w:rsidR="00CD57CF" w:rsidRDefault="00CD57CF" w:rsidP="00CD57CF">
      <w:pPr>
        <w:pStyle w:val="ListParagraph"/>
        <w:numPr>
          <w:ilvl w:val="0"/>
          <w:numId w:val="3"/>
        </w:numPr>
      </w:pPr>
      <w:r w:rsidRPr="00CD57CF">
        <w:t>Participate in outdoor play and activities.</w:t>
      </w:r>
    </w:p>
    <w:p w14:paraId="7F4CF616" w14:textId="77777777" w:rsidR="00CD57CF" w:rsidRDefault="00CD57CF" w:rsidP="00CD57CF">
      <w:pPr>
        <w:pStyle w:val="Heading2"/>
      </w:pPr>
      <w:r>
        <w:t>Equal Opportunity Statement</w:t>
      </w:r>
    </w:p>
    <w:p w14:paraId="42D7D972" w14:textId="33989305" w:rsidR="00CD57CF" w:rsidRPr="00CD57CF" w:rsidRDefault="00CD57CF" w:rsidP="00CD57CF">
      <w:r w:rsidRPr="00CD57CF">
        <w:t>This position is open to all qualified applicants. The program does not discriminate on the basis of race, color, religion, national origin, gender, age, disability, or any other protected status.</w:t>
      </w:r>
    </w:p>
    <w:p w14:paraId="041DEC6D" w14:textId="30AEF41D" w:rsidR="00F855FB" w:rsidRPr="00CD57CF" w:rsidRDefault="00F855FB" w:rsidP="00CD57CF"/>
    <w:sectPr w:rsidR="00F855FB" w:rsidRPr="00CD57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D3710"/>
    <w:multiLevelType w:val="hybridMultilevel"/>
    <w:tmpl w:val="409AB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4087"/>
    <w:multiLevelType w:val="hybridMultilevel"/>
    <w:tmpl w:val="7292C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F851A0"/>
    <w:multiLevelType w:val="hybridMultilevel"/>
    <w:tmpl w:val="3CFCFF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7396626">
    <w:abstractNumId w:val="0"/>
  </w:num>
  <w:num w:numId="2" w16cid:durableId="160119078">
    <w:abstractNumId w:val="2"/>
  </w:num>
  <w:num w:numId="3" w16cid:durableId="1141007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CF"/>
    <w:rsid w:val="002E4EC6"/>
    <w:rsid w:val="00920A02"/>
    <w:rsid w:val="00CD57CF"/>
    <w:rsid w:val="00E36116"/>
    <w:rsid w:val="00E77513"/>
    <w:rsid w:val="00F8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9BF0"/>
  <w15:chartTrackingRefBased/>
  <w15:docId w15:val="{C7B5CCEC-0C04-4724-9622-FDD49D493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57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D57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57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57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57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57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57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57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57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57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D57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57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57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57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57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57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57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57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57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57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57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57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57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57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57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57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57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57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57C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2307</Characters>
  <Application>Microsoft Office Word</Application>
  <DocSecurity>0</DocSecurity>
  <Lines>19</Lines>
  <Paragraphs>5</Paragraphs>
  <ScaleCrop>false</ScaleCrop>
  <Company/>
  <LinksUpToDate>false</LinksUpToDate>
  <CharactersWithSpaces>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Reid</dc:creator>
  <cp:keywords/>
  <dc:description/>
  <cp:lastModifiedBy>Sheila Reid</cp:lastModifiedBy>
  <cp:revision>1</cp:revision>
  <cp:lastPrinted>2025-11-10T16:11:00Z</cp:lastPrinted>
  <dcterms:created xsi:type="dcterms:W3CDTF">2025-11-10T16:06:00Z</dcterms:created>
  <dcterms:modified xsi:type="dcterms:W3CDTF">2025-11-10T16:11:00Z</dcterms:modified>
</cp:coreProperties>
</file>